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4C95" w14:textId="72182C7D" w:rsidR="00AB0F2E" w:rsidRPr="006D3AAF" w:rsidRDefault="732D9A6A" w:rsidP="0031342A">
      <w:pPr>
        <w:pStyle w:val="Titre"/>
        <w:jc w:val="center"/>
      </w:pPr>
      <w:r>
        <w:t>«</w:t>
      </w:r>
      <w:r w:rsidR="00067736">
        <w:t>Sous l’aile du rougequeue à front blanc</w:t>
      </w:r>
      <w:r w:rsidR="4029C0B1">
        <w:t>»</w:t>
      </w:r>
      <w:r w:rsidR="0031342A">
        <w:t>.</w:t>
      </w:r>
    </w:p>
    <w:p w14:paraId="6BBBC106" w14:textId="77777777" w:rsidR="0031342A" w:rsidRDefault="0031342A" w:rsidP="000B1F5D">
      <w:pPr>
        <w:pStyle w:val="Corpsdetexte"/>
      </w:pPr>
    </w:p>
    <w:p w14:paraId="222999A4" w14:textId="2EC20626" w:rsidR="00AB0F2E" w:rsidRPr="006D3AAF" w:rsidRDefault="000E2C36" w:rsidP="000B1F5D">
      <w:pPr>
        <w:pStyle w:val="Corpsdetexte"/>
      </w:pPr>
      <w:r>
        <w:t xml:space="preserve">Etat des lieux des actions </w:t>
      </w:r>
      <w:r w:rsidR="0031342A">
        <w:t xml:space="preserve">entreprises par les </w:t>
      </w:r>
      <w:r>
        <w:t>4 communes</w:t>
      </w:r>
      <w:r w:rsidR="0031342A">
        <w:t xml:space="preserve"> partenaires du projet.</w:t>
      </w:r>
    </w:p>
    <w:p w14:paraId="30F7F42F" w14:textId="77777777" w:rsidR="00AB0F2E" w:rsidRPr="006D3AAF" w:rsidRDefault="00AB0F2E" w:rsidP="000B1F5D">
      <w:pPr>
        <w:pStyle w:val="Corpsdetexte"/>
      </w:pPr>
    </w:p>
    <w:p w14:paraId="03477D19" w14:textId="2585E197" w:rsidR="00E71102" w:rsidRDefault="000372CC" w:rsidP="000B1F5D">
      <w:pPr>
        <w:pStyle w:val="Corpsdetexte"/>
      </w:pPr>
      <w:r>
        <w:t xml:space="preserve">Le rougequeue à front blanc, </w:t>
      </w:r>
      <w:r w:rsidR="0000410E">
        <w:t xml:space="preserve">petit oiseau </w:t>
      </w:r>
      <w:r w:rsidR="00CA375E">
        <w:t xml:space="preserve">gris au poitrail d’un orange flamboyant et </w:t>
      </w:r>
      <w:r w:rsidR="00532A2D">
        <w:t>couronné</w:t>
      </w:r>
      <w:r w:rsidR="00CA375E">
        <w:t xml:space="preserve"> d’un bandeau blanc chez le mâle, se reconnaît aisément. </w:t>
      </w:r>
      <w:r w:rsidR="00532A2D">
        <w:t xml:space="preserve">Son chant interpelle et ne passe pas inaperçu. Migrateur, il revient en Suisse dans le courant du mois d’avril pour </w:t>
      </w:r>
      <w:r w:rsidR="637E0551">
        <w:t>se reproduire</w:t>
      </w:r>
      <w:r w:rsidR="00D307DA">
        <w:t xml:space="preserve">. </w:t>
      </w:r>
    </w:p>
    <w:p w14:paraId="6DF45EA2" w14:textId="77777777" w:rsidR="000372CC" w:rsidRDefault="000372CC" w:rsidP="000B1F5D">
      <w:pPr>
        <w:pStyle w:val="Corpsdetexte"/>
      </w:pPr>
    </w:p>
    <w:p w14:paraId="5B7F5C6C" w14:textId="4E661E6D" w:rsidR="000372CC" w:rsidRDefault="0AC64585" w:rsidP="000B1F5D">
      <w:pPr>
        <w:pStyle w:val="Corpsdetexte"/>
      </w:pPr>
      <w:r>
        <w:t>Amateur de</w:t>
      </w:r>
      <w:r w:rsidR="006B7017">
        <w:t xml:space="preserve"> vergers haute-ti</w:t>
      </w:r>
      <w:r w:rsidR="00F4143F">
        <w:t xml:space="preserve">ge et de grands arbres en zone </w:t>
      </w:r>
      <w:r w:rsidR="004F4114">
        <w:t>ouverte</w:t>
      </w:r>
      <w:r w:rsidR="00F4143F">
        <w:t xml:space="preserve">, ce dernier </w:t>
      </w:r>
      <w:r w:rsidR="045FAF21">
        <w:t>s’est installé</w:t>
      </w:r>
      <w:r w:rsidR="00F4143F">
        <w:t>, au fil des ans</w:t>
      </w:r>
      <w:r w:rsidR="00586069">
        <w:t xml:space="preserve"> et de la diminution de ces habitats</w:t>
      </w:r>
      <w:r w:rsidR="00F4143F">
        <w:t xml:space="preserve">, </w:t>
      </w:r>
      <w:r w:rsidR="0014424C">
        <w:t>dans</w:t>
      </w:r>
      <w:r w:rsidR="00F4143F">
        <w:t xml:space="preserve"> l</w:t>
      </w:r>
      <w:r w:rsidR="002B623C">
        <w:t>es villages</w:t>
      </w:r>
      <w:r w:rsidR="00D52214">
        <w:t>. Les effectifs du rougequeue à front blanc sont aujourd’hui faibles en Suisse</w:t>
      </w:r>
      <w:r w:rsidR="7DF918BC">
        <w:t>.</w:t>
      </w:r>
      <w:r w:rsidR="00840718">
        <w:t xml:space="preserve"> </w:t>
      </w:r>
      <w:r w:rsidR="37389B70">
        <w:t>L</w:t>
      </w:r>
      <w:r w:rsidR="00840718">
        <w:t>’espèce est considérée comme potentiellement menacé</w:t>
      </w:r>
      <w:r w:rsidR="188EF241">
        <w:t>e</w:t>
      </w:r>
      <w:r w:rsidR="00D52214">
        <w:t xml:space="preserve">. Il est important d’agir en faveur de cet ambassadeur de la nature au sein du tissu bâti. </w:t>
      </w:r>
    </w:p>
    <w:p w14:paraId="318C7C31" w14:textId="77777777" w:rsidR="00D307DA" w:rsidRDefault="00D307DA" w:rsidP="000B1F5D">
      <w:pPr>
        <w:pStyle w:val="Corpsdetexte"/>
      </w:pPr>
    </w:p>
    <w:p w14:paraId="0FFCF7E5" w14:textId="17B4A27C" w:rsidR="00D307DA" w:rsidRDefault="00D52214" w:rsidP="000B1F5D">
      <w:pPr>
        <w:pStyle w:val="Corpsdetexte"/>
      </w:pPr>
      <w:r>
        <w:t>La</w:t>
      </w:r>
      <w:r w:rsidR="00D307DA">
        <w:t xml:space="preserve"> Vallée de Joux</w:t>
      </w:r>
      <w:r>
        <w:t xml:space="preserve"> </w:t>
      </w:r>
      <w:r w:rsidR="00E66874">
        <w:t>constitue</w:t>
      </w:r>
      <w:r w:rsidR="00D307DA">
        <w:t xml:space="preserve"> l’un de</w:t>
      </w:r>
      <w:r w:rsidR="004B5EDE">
        <w:t xml:space="preserve">s </w:t>
      </w:r>
      <w:r w:rsidR="00D307DA">
        <w:t>derniers repaires</w:t>
      </w:r>
      <w:r w:rsidR="00840718">
        <w:t xml:space="preserve"> de l’espèce</w:t>
      </w:r>
      <w:r w:rsidR="00D307DA">
        <w:t xml:space="preserve"> dans le Canton</w:t>
      </w:r>
      <w:r w:rsidR="004B5EDE">
        <w:t>.</w:t>
      </w:r>
      <w:r w:rsidR="00D307DA">
        <w:t xml:space="preserve"> Ainsi, depuis 2021, les communes de la Vallée de Joux et de Vaulion se mobilisent </w:t>
      </w:r>
      <w:r w:rsidR="00E66874">
        <w:t>pour</w:t>
      </w:r>
      <w:r w:rsidR="00FF5AF8">
        <w:t xml:space="preserve"> </w:t>
      </w:r>
      <w:r w:rsidR="00E66874">
        <w:t>offr</w:t>
      </w:r>
      <w:r w:rsidR="00FF5AF8">
        <w:t>ir</w:t>
      </w:r>
      <w:r w:rsidR="0FB5AEFB">
        <w:t xml:space="preserve"> au rougequeue à front blanc</w:t>
      </w:r>
      <w:r w:rsidR="00FF5AF8">
        <w:t xml:space="preserve"> un cadre favorable,</w:t>
      </w:r>
      <w:r w:rsidR="000372CC">
        <w:t xml:space="preserve"> </w:t>
      </w:r>
      <w:r w:rsidR="00FF5AF8">
        <w:t>aux côtés</w:t>
      </w:r>
      <w:r w:rsidR="000372CC">
        <w:t xml:space="preserve"> du Parc naturel régional Jura vaudois</w:t>
      </w:r>
      <w:r w:rsidR="00D307DA">
        <w:t>.</w:t>
      </w:r>
    </w:p>
    <w:p w14:paraId="4343F603" w14:textId="77777777" w:rsidR="00FF5AF8" w:rsidRDefault="00FF5AF8" w:rsidP="000B1F5D">
      <w:pPr>
        <w:pStyle w:val="Corpsdetexte"/>
      </w:pPr>
    </w:p>
    <w:p w14:paraId="700AB556" w14:textId="2FAC198E" w:rsidR="00FF5AF8" w:rsidRDefault="00E74186" w:rsidP="000B1F5D">
      <w:pPr>
        <w:pStyle w:val="Corpsdetexte"/>
      </w:pPr>
      <w:r>
        <w:t xml:space="preserve">Afin </w:t>
      </w:r>
      <w:r w:rsidR="007E34A1">
        <w:t>de renforcer la mosaïque de structure</w:t>
      </w:r>
      <w:r w:rsidR="000F0829">
        <w:t>s</w:t>
      </w:r>
      <w:r w:rsidR="007E34A1">
        <w:t xml:space="preserve"> naturelle</w:t>
      </w:r>
      <w:r w:rsidR="000F0829">
        <w:t>s</w:t>
      </w:r>
      <w:r w:rsidR="007E34A1">
        <w:t xml:space="preserve"> dont </w:t>
      </w:r>
      <w:r w:rsidR="7ACCEA17">
        <w:t>cet oiseau</w:t>
      </w:r>
      <w:r w:rsidR="007E34A1">
        <w:t xml:space="preserve"> </w:t>
      </w:r>
      <w:r w:rsidR="7B416532">
        <w:t>a</w:t>
      </w:r>
      <w:r w:rsidR="007E34A1">
        <w:t xml:space="preserve"> besoin</w:t>
      </w:r>
      <w:r w:rsidR="003B70B6">
        <w:t xml:space="preserve">, </w:t>
      </w:r>
      <w:r w:rsidR="00585F37">
        <w:t>d</w:t>
      </w:r>
      <w:r w:rsidR="000F0829">
        <w:t xml:space="preserve">es mesures concrètes sont mises en place par les municipalités. </w:t>
      </w:r>
      <w:r w:rsidR="00585F37">
        <w:t>D’ici la fin de l’année</w:t>
      </w:r>
      <w:r w:rsidR="00DA57CF">
        <w:t>,</w:t>
      </w:r>
      <w:r w:rsidR="00585F37">
        <w:t xml:space="preserve"> pas moins de </w:t>
      </w:r>
      <w:r w:rsidR="007629EA">
        <w:t xml:space="preserve">25 arbres, dont </w:t>
      </w:r>
      <w:r w:rsidR="5110C9C9">
        <w:t>8</w:t>
      </w:r>
      <w:r w:rsidR="007629EA">
        <w:t xml:space="preserve"> fruitiers haute-tige, ainsi qu</w:t>
      </w:r>
      <w:r w:rsidR="0007364E">
        <w:t xml:space="preserve">’environ 200 buissons, sous forme de haies ou de bosquets, seront plantés. </w:t>
      </w:r>
      <w:r w:rsidR="00E64D7E">
        <w:t xml:space="preserve">De plus, </w:t>
      </w:r>
      <w:r w:rsidR="00B517E1">
        <w:t xml:space="preserve">depuis le printemps 2023, </w:t>
      </w:r>
      <w:r w:rsidR="00454F21">
        <w:t xml:space="preserve">environ </w:t>
      </w:r>
      <w:r w:rsidR="00907E09">
        <w:t>30'000 mètre</w:t>
      </w:r>
      <w:r w:rsidR="00B517E1">
        <w:t>s</w:t>
      </w:r>
      <w:r w:rsidR="00907E09">
        <w:t xml:space="preserve"> carré</w:t>
      </w:r>
      <w:r w:rsidR="00B517E1">
        <w:t>s</w:t>
      </w:r>
      <w:r w:rsidR="00907E09">
        <w:t xml:space="preserve"> </w:t>
      </w:r>
      <w:r w:rsidR="00B517E1">
        <w:t>de zones herbeuses bénéficie</w:t>
      </w:r>
      <w:r w:rsidR="00566509">
        <w:t>nt</w:t>
      </w:r>
      <w:r w:rsidR="00B517E1">
        <w:t xml:space="preserve"> d’un entretien différencié et sont </w:t>
      </w:r>
      <w:r w:rsidR="000968E2">
        <w:t>des prairies fleuries</w:t>
      </w:r>
      <w:r w:rsidR="00AD6F20">
        <w:t xml:space="preserve"> en devenir. </w:t>
      </w:r>
      <w:r w:rsidR="00D13236">
        <w:t>Une septantaine de nichoirs seront également posés</w:t>
      </w:r>
      <w:r w:rsidR="76DDFB31">
        <w:t>,</w:t>
      </w:r>
      <w:r w:rsidR="00D13236">
        <w:t xml:space="preserve"> d’ici la fin </w:t>
      </w:r>
      <w:r w:rsidR="000968E2">
        <w:t xml:space="preserve">de l’année </w:t>
      </w:r>
      <w:r w:rsidR="00D13236">
        <w:t xml:space="preserve">2024. </w:t>
      </w:r>
    </w:p>
    <w:p w14:paraId="7DC6A696" w14:textId="77777777" w:rsidR="00443820" w:rsidRDefault="00443820" w:rsidP="00443820">
      <w:pPr>
        <w:pStyle w:val="Corpsdetexte"/>
      </w:pPr>
    </w:p>
    <w:p w14:paraId="7B90D19E" w14:textId="20ABE387" w:rsidR="00443820" w:rsidRDefault="00443820" w:rsidP="000B1F5D">
      <w:pPr>
        <w:pStyle w:val="Corpsdetexte"/>
      </w:pPr>
      <w:r>
        <w:t>Conscient</w:t>
      </w:r>
      <w:r w:rsidR="36B7A0F3">
        <w:t>es</w:t>
      </w:r>
      <w:r>
        <w:t xml:space="preserve"> que, seules, les municipalités ne peuvent dédier qu’une infime partie de leur territoire à la biodiversité au sein du tissu bâti, elles encouragent leurs habitants à adopter les bons gestes</w:t>
      </w:r>
      <w:r w:rsidR="0B428DF3">
        <w:t>, dans leurs jardins ou parcelles privées. Chaque action permettra</w:t>
      </w:r>
      <w:r>
        <w:t xml:space="preserve"> de renforcer les sites favorables </w:t>
      </w:r>
      <w:r w:rsidR="365A50C6">
        <w:t>au</w:t>
      </w:r>
      <w:r>
        <w:t xml:space="preserve"> rougequeue à front blanc et de ce fait, à de nombreuses autres espèces vivant aujourd’hui à nos côtés.  </w:t>
      </w:r>
    </w:p>
    <w:p w14:paraId="43196212" w14:textId="56357832" w:rsidR="00EF7E39" w:rsidRDefault="00EF7E39" w:rsidP="000B1F5D">
      <w:pPr>
        <w:pStyle w:val="Corpsdetexte"/>
      </w:pPr>
    </w:p>
    <w:p w14:paraId="458307D6" w14:textId="42991B37" w:rsidR="00EF7E39" w:rsidRDefault="00EF7E39" w:rsidP="000B1F5D">
      <w:pPr>
        <w:pStyle w:val="Corpsdetexte"/>
      </w:pPr>
      <w:r>
        <w:t>Une exposition</w:t>
      </w:r>
      <w:r w:rsidR="4A6474E8">
        <w:t xml:space="preserve"> gratuite, en plein air,</w:t>
      </w:r>
      <w:r>
        <w:t xml:space="preserve"> </w:t>
      </w:r>
      <w:r w:rsidR="09FDA696">
        <w:t>a</w:t>
      </w:r>
      <w:r>
        <w:t xml:space="preserve"> voyagé entre les quatre communes</w:t>
      </w:r>
      <w:r w:rsidR="1CB84814">
        <w:t>,</w:t>
      </w:r>
      <w:r>
        <w:t xml:space="preserve"> en 2023, invitant la population à faire connaissance avec le rougequeue à front blanc. En parallèle, </w:t>
      </w:r>
      <w:r w:rsidR="004624B3">
        <w:t xml:space="preserve">sept classes de la région </w:t>
      </w:r>
      <w:r w:rsidR="000C18C1">
        <w:t>ont</w:t>
      </w:r>
      <w:r w:rsidR="004624B3">
        <w:t xml:space="preserve"> bénéfici</w:t>
      </w:r>
      <w:r w:rsidR="000C18C1">
        <w:t>é</w:t>
      </w:r>
      <w:r w:rsidR="004624B3">
        <w:t xml:space="preserve"> d’activité</w:t>
      </w:r>
      <w:r w:rsidR="000C18C1">
        <w:t>s</w:t>
      </w:r>
      <w:r w:rsidR="004624B3">
        <w:t xml:space="preserve"> </w:t>
      </w:r>
      <w:r w:rsidR="31E13175">
        <w:t xml:space="preserve">pédagogiques </w:t>
      </w:r>
      <w:r w:rsidR="004624B3">
        <w:t>au</w:t>
      </w:r>
      <w:r w:rsidR="00C14E4A">
        <w:t xml:space="preserve">tour de l’espèce et de la visite d’un ornithologue. Des animations et séances d’information ont également été proposées aux habitants des communes du projet. </w:t>
      </w:r>
    </w:p>
    <w:p w14:paraId="4FDB681E" w14:textId="77777777" w:rsidR="00F249D7" w:rsidRDefault="00F249D7" w:rsidP="000B1F5D">
      <w:pPr>
        <w:pStyle w:val="Corpsdetexte"/>
      </w:pPr>
    </w:p>
    <w:p w14:paraId="282E06DF" w14:textId="15C29D73" w:rsidR="00EF7E39" w:rsidRDefault="00C14E4A" w:rsidP="000B1F5D">
      <w:pPr>
        <w:pStyle w:val="Corpsdetexte"/>
      </w:pPr>
      <w:r>
        <w:t xml:space="preserve">En 2024, d’autres activités seront </w:t>
      </w:r>
      <w:r w:rsidR="01B04019">
        <w:t>organisées « Sous l’aile du rougequeu</w:t>
      </w:r>
      <w:r w:rsidR="00F249D7">
        <w:t>e</w:t>
      </w:r>
      <w:r w:rsidR="01B04019">
        <w:t xml:space="preserve"> à front blanc</w:t>
      </w:r>
      <w:r w:rsidR="00F249D7">
        <w:t xml:space="preserve"> </w:t>
      </w:r>
      <w:r w:rsidR="01B04019">
        <w:t>»</w:t>
      </w:r>
      <w:r>
        <w:t>. N’hésitez pas à consulter le site internet de la commune pour en savoir plus</w:t>
      </w:r>
      <w:r w:rsidR="65A7534D">
        <w:t>,</w:t>
      </w:r>
      <w:r>
        <w:t xml:space="preserve"> ce printemps !</w:t>
      </w:r>
    </w:p>
    <w:p w14:paraId="400AA2F7" w14:textId="77777777" w:rsidR="00E01735" w:rsidRDefault="00E01735" w:rsidP="000B1F5D">
      <w:pPr>
        <w:pStyle w:val="Corpsdetexte"/>
      </w:pPr>
    </w:p>
    <w:p w14:paraId="339A537F" w14:textId="77777777" w:rsidR="00E6496D" w:rsidRDefault="00E6496D" w:rsidP="000B1F5D">
      <w:pPr>
        <w:pStyle w:val="Corpsdetexte"/>
      </w:pPr>
    </w:p>
    <w:p w14:paraId="10E458E7" w14:textId="7409170C" w:rsidR="00E6496D" w:rsidRDefault="00E6496D" w:rsidP="000B1F5D">
      <w:pPr>
        <w:pStyle w:val="Corpsdetexte"/>
      </w:pPr>
      <w:r>
        <w:t>Pour plus d’information </w:t>
      </w:r>
      <w:r w:rsidR="00D12A66">
        <w:t xml:space="preserve">sur le projet : </w:t>
      </w:r>
      <w:hyperlink r:id="rId12" w:history="1">
        <w:r w:rsidR="00D12A66" w:rsidRPr="00D12A66">
          <w:rPr>
            <w:color w:val="0000FF"/>
            <w:u w:val="single"/>
          </w:rPr>
          <w:t>Sous l'aile du rougequeue à front blanc - Parc Jura vaudois</w:t>
        </w:r>
      </w:hyperlink>
    </w:p>
    <w:p w14:paraId="12C211A4" w14:textId="77777777" w:rsidR="00D12A66" w:rsidRDefault="00D12A66" w:rsidP="000B1F5D">
      <w:pPr>
        <w:pStyle w:val="Corpsdetexte"/>
      </w:pPr>
    </w:p>
    <w:p w14:paraId="2F18D9E2" w14:textId="7CCF0E9B" w:rsidR="00D12A66" w:rsidRPr="006D3AAF" w:rsidRDefault="00D12A66" w:rsidP="000B1F5D">
      <w:pPr>
        <w:pStyle w:val="Corpsdetexte"/>
      </w:pPr>
      <w:r>
        <w:t xml:space="preserve">Pour plus d’information </w:t>
      </w:r>
      <w:r w:rsidR="00B60BFF">
        <w:t xml:space="preserve">sur la Charte des jardins et les bons gestes en faveur de la biodiversité en village : </w:t>
      </w:r>
      <w:hyperlink r:id="rId13" w:history="1">
        <w:r w:rsidR="00DF6B59" w:rsidRPr="00DF6B59">
          <w:rPr>
            <w:color w:val="0000FF"/>
            <w:u w:val="single"/>
          </w:rPr>
          <w:t>Charte des jardins – energie-environnement.ch</w:t>
        </w:r>
      </w:hyperlink>
      <w:r>
        <w:t xml:space="preserve"> </w:t>
      </w:r>
    </w:p>
    <w:sectPr w:rsidR="00D12A66" w:rsidRPr="006D3AAF" w:rsidSect="00C854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3119" w:right="1418" w:bottom="1701" w:left="283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4D0D" w14:textId="77777777" w:rsidR="001456E8" w:rsidRDefault="001456E8" w:rsidP="00F908FD">
      <w:pPr>
        <w:spacing w:line="240" w:lineRule="auto"/>
      </w:pPr>
      <w:r>
        <w:separator/>
      </w:r>
    </w:p>
  </w:endnote>
  <w:endnote w:type="continuationSeparator" w:id="0">
    <w:p w14:paraId="3E161317" w14:textId="77777777" w:rsidR="001456E8" w:rsidRDefault="001456E8" w:rsidP="00F90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XX-Medium">
    <w:altName w:val="Calibri"/>
    <w:panose1 w:val="00000000000000000000"/>
    <w:charset w:val="4D"/>
    <w:family w:val="auto"/>
    <w:notTrueType/>
    <w:pitch w:val="variable"/>
    <w:sig w:usb0="A00000BF" w:usb1="5000E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XX-Medium (Headings)">
    <w:altName w:val="CircularXX"/>
    <w:panose1 w:val="00000000000000000000"/>
    <w:charset w:val="4D"/>
    <w:family w:val="auto"/>
    <w:notTrueType/>
    <w:pitch w:val="variable"/>
    <w:sig w:usb0="A00000BF" w:usb1="5000E47B" w:usb2="00000008" w:usb3="00000000" w:csb0="00000093" w:csb1="00000000"/>
  </w:font>
  <w:font w:name="CircularXX-Book">
    <w:altName w:val="Calibri"/>
    <w:panose1 w:val="00000000000000000000"/>
    <w:charset w:val="4D"/>
    <w:family w:val="auto"/>
    <w:notTrueType/>
    <w:pitch w:val="variable"/>
    <w:sig w:usb0="A00000BF" w:usb1="5000E47B" w:usb2="00000008" w:usb3="00000000" w:csb0="00000093" w:csb1="00000000"/>
  </w:font>
  <w:font w:name="CircularXX-Book (Body)">
    <w:altName w:val="CircularXX"/>
    <w:panose1 w:val="00000000000000000000"/>
    <w:charset w:val="4D"/>
    <w:family w:val="auto"/>
    <w:notTrueType/>
    <w:pitch w:val="variable"/>
    <w:sig w:usb0="A00000BF" w:usb1="5000E47B" w:usb2="00000008" w:usb3="00000000" w:csb0="0000009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EDFF" w14:textId="77777777" w:rsidR="00C94222" w:rsidRDefault="00C94222" w:rsidP="000A4972">
    <w:pPr>
      <w:pStyle w:val="Pieddepage"/>
      <w:framePr w:wrap="none" w:vAnchor="text" w:hAnchor="margin" w:xAlign="right" w:y="1"/>
    </w:pPr>
    <w:r>
      <w:fldChar w:fldCharType="begin"/>
    </w:r>
    <w:r>
      <w:instrText xml:space="preserve"> PAGE </w:instrText>
    </w:r>
    <w:r>
      <w:fldChar w:fldCharType="end"/>
    </w:r>
  </w:p>
  <w:p w14:paraId="40EF42F4" w14:textId="77777777" w:rsidR="00C94222" w:rsidRDefault="00C94222" w:rsidP="00C9422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B25C" w14:textId="77777777" w:rsidR="00C94222" w:rsidRPr="004D5B97" w:rsidRDefault="00C94222" w:rsidP="004D5B97">
    <w:pPr>
      <w:pStyle w:val="Pieddepage"/>
    </w:pPr>
    <w:r w:rsidRPr="004D5B97">
      <w:fldChar w:fldCharType="begin"/>
    </w:r>
    <w:r w:rsidRPr="004D5B97">
      <w:instrText xml:space="preserve"> PAGE </w:instrText>
    </w:r>
    <w:r w:rsidRPr="004D5B97">
      <w:fldChar w:fldCharType="separate"/>
    </w:r>
    <w:r w:rsidRPr="004D5B97">
      <w:t>1</w:t>
    </w:r>
    <w:r w:rsidRPr="004D5B97">
      <w:fldChar w:fldCharType="end"/>
    </w:r>
    <w:r w:rsidR="00214B2F">
      <w:t>/</w:t>
    </w:r>
    <w:r>
      <w:fldChar w:fldCharType="begin"/>
    </w:r>
    <w:r>
      <w:instrText>NUMPAGES</w:instrText>
    </w:r>
    <w:r>
      <w:fldChar w:fldCharType="separate"/>
    </w:r>
    <w:r w:rsidR="00214B2F">
      <w:rPr>
        <w:noProof/>
      </w:rPr>
      <w:t>2</w:t>
    </w:r>
    <w:r>
      <w:fldChar w:fldCharType="end"/>
    </w:r>
  </w:p>
  <w:p w14:paraId="2A6F49D1" w14:textId="77777777" w:rsidR="00C94222" w:rsidRDefault="00C94222" w:rsidP="00C94222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A492" w14:textId="77777777" w:rsidR="007D2CB9" w:rsidRDefault="007D2C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C2D1" w14:textId="77777777" w:rsidR="001456E8" w:rsidRDefault="001456E8" w:rsidP="00F908FD">
      <w:pPr>
        <w:spacing w:line="240" w:lineRule="auto"/>
      </w:pPr>
      <w:r>
        <w:separator/>
      </w:r>
    </w:p>
  </w:footnote>
  <w:footnote w:type="continuationSeparator" w:id="0">
    <w:p w14:paraId="065A1356" w14:textId="77777777" w:rsidR="001456E8" w:rsidRDefault="001456E8" w:rsidP="00F90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704D" w14:textId="77777777" w:rsidR="007D2CB9" w:rsidRDefault="007D2CB9">
    <w:pPr>
      <w:pStyle w:val="En-tte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0346" w14:textId="6377A883" w:rsidR="00F908FD" w:rsidRDefault="00A04907" w:rsidP="00EE2728">
    <w:r>
      <w:rPr>
        <w:noProof/>
      </w:rPr>
      <w:drawing>
        <wp:anchor distT="0" distB="0" distL="114300" distR="114300" simplePos="0" relativeHeight="251657728" behindDoc="1" locked="1" layoutInCell="1" allowOverlap="1" wp14:anchorId="14367E97" wp14:editId="5BCD06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A681" w14:textId="77777777" w:rsidR="007D2CB9" w:rsidRDefault="007D2CB9">
    <w:pPr>
      <w:pStyle w:val="En-tte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4A6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70C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60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9E7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CA0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2A7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8A9A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CC0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2CA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2C150A"/>
    <w:lvl w:ilvl="0">
      <w:start w:val="1"/>
      <w:numFmt w:val="bullet"/>
      <w:pStyle w:val="Listepuces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05925465"/>
    <w:multiLevelType w:val="hybridMultilevel"/>
    <w:tmpl w:val="DDC0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690731"/>
    <w:multiLevelType w:val="hybridMultilevel"/>
    <w:tmpl w:val="29981FFC"/>
    <w:lvl w:ilvl="0" w:tplc="E32A572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CDC0BEA"/>
    <w:multiLevelType w:val="hybridMultilevel"/>
    <w:tmpl w:val="9CD29D5C"/>
    <w:lvl w:ilvl="0" w:tplc="FC3047C4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3519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23210D"/>
    <w:multiLevelType w:val="hybridMultilevel"/>
    <w:tmpl w:val="5C023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67360"/>
    <w:multiLevelType w:val="hybridMultilevel"/>
    <w:tmpl w:val="61B0F1D2"/>
    <w:lvl w:ilvl="0" w:tplc="52108824">
      <w:numFmt w:val="bullet"/>
      <w:lvlText w:val="–"/>
      <w:lvlJc w:val="left"/>
      <w:pPr>
        <w:ind w:left="720" w:hanging="360"/>
      </w:pPr>
      <w:rPr>
        <w:rFonts w:ascii="CircularXX-Medium" w:eastAsia="Arial" w:hAnsi="CircularXX-Medium" w:cs="CircularXX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86F163C"/>
    <w:multiLevelType w:val="hybridMultilevel"/>
    <w:tmpl w:val="47C6EC96"/>
    <w:lvl w:ilvl="0" w:tplc="1B26D3F0">
      <w:start w:val="1"/>
      <w:numFmt w:val="bullet"/>
      <w:lvlText w:val="·"/>
      <w:lvlJc w:val="left"/>
      <w:pPr>
        <w:ind w:left="284" w:hanging="284"/>
      </w:pPr>
      <w:rPr>
        <w:rFonts w:ascii="CircularXX-Medium (Headings)" w:hAnsi="CircularXX-Medium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872F35"/>
    <w:multiLevelType w:val="hybridMultilevel"/>
    <w:tmpl w:val="E3583BE2"/>
    <w:lvl w:ilvl="0" w:tplc="F6D877FE">
      <w:numFmt w:val="bullet"/>
      <w:lvlText w:val="·"/>
      <w:lvlJc w:val="left"/>
      <w:pPr>
        <w:ind w:left="720" w:hanging="360"/>
      </w:pPr>
      <w:rPr>
        <w:rFonts w:ascii="CircularXX-Book" w:eastAsia="Arial" w:hAnsi="CircularXX-Book" w:cs="CircularXX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B63EB9"/>
    <w:multiLevelType w:val="hybridMultilevel"/>
    <w:tmpl w:val="0FFECBB2"/>
    <w:lvl w:ilvl="0" w:tplc="AE6E6056">
      <w:start w:val="1"/>
      <w:numFmt w:val="bullet"/>
      <w:lvlText w:val="•"/>
      <w:lvlJc w:val="left"/>
      <w:pPr>
        <w:ind w:left="284" w:hanging="284"/>
      </w:pPr>
      <w:rPr>
        <w:rFonts w:ascii="CircularXX-Book (Body)" w:hAnsi="CircularXX-Book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11974E6"/>
    <w:multiLevelType w:val="hybridMultilevel"/>
    <w:tmpl w:val="DFB0F558"/>
    <w:lvl w:ilvl="0" w:tplc="AE6E6056">
      <w:start w:val="1"/>
      <w:numFmt w:val="bullet"/>
      <w:lvlText w:val="•"/>
      <w:lvlJc w:val="left"/>
      <w:pPr>
        <w:ind w:left="284" w:hanging="284"/>
      </w:pPr>
      <w:rPr>
        <w:rFonts w:ascii="CircularXX-Book (Body)" w:hAnsi="CircularXX-Book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C950AF3"/>
    <w:multiLevelType w:val="hybridMultilevel"/>
    <w:tmpl w:val="A0F43C66"/>
    <w:lvl w:ilvl="0" w:tplc="4E047030">
      <w:start w:val="1"/>
      <w:numFmt w:val="bullet"/>
      <w:lvlText w:val="·"/>
      <w:lvlJc w:val="left"/>
      <w:pPr>
        <w:ind w:left="284" w:hanging="284"/>
      </w:pPr>
      <w:rPr>
        <w:rFonts w:ascii="CircularXX-Medium (Headings)" w:hAnsi="CircularXX-Medium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1C3EEE"/>
    <w:multiLevelType w:val="multilevel"/>
    <w:tmpl w:val="569E468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129BB"/>
    <w:multiLevelType w:val="hybridMultilevel"/>
    <w:tmpl w:val="0A8CFDCC"/>
    <w:lvl w:ilvl="0" w:tplc="FC3047C4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36415"/>
    <w:multiLevelType w:val="hybridMultilevel"/>
    <w:tmpl w:val="6A9EAE8A"/>
    <w:lvl w:ilvl="0" w:tplc="FC3047C4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954E9"/>
    <w:multiLevelType w:val="hybridMultilevel"/>
    <w:tmpl w:val="7778D026"/>
    <w:lvl w:ilvl="0" w:tplc="8E56122C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D7118"/>
    <w:multiLevelType w:val="hybridMultilevel"/>
    <w:tmpl w:val="F1DAD70C"/>
    <w:lvl w:ilvl="0" w:tplc="AE6E6056">
      <w:start w:val="1"/>
      <w:numFmt w:val="bullet"/>
      <w:lvlText w:val="•"/>
      <w:lvlJc w:val="left"/>
      <w:pPr>
        <w:ind w:left="284" w:hanging="284"/>
      </w:pPr>
      <w:rPr>
        <w:rFonts w:ascii="CircularXX-Book (Body)" w:hAnsi="CircularXX-Book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0539AA"/>
    <w:multiLevelType w:val="hybridMultilevel"/>
    <w:tmpl w:val="F788A848"/>
    <w:lvl w:ilvl="0" w:tplc="52108824">
      <w:numFmt w:val="bullet"/>
      <w:lvlText w:val="–"/>
      <w:lvlJc w:val="left"/>
      <w:pPr>
        <w:ind w:left="720" w:hanging="360"/>
      </w:pPr>
      <w:rPr>
        <w:rFonts w:ascii="CircularXX-Medium" w:eastAsia="Arial" w:hAnsi="CircularXX-Medium" w:cs="CircularXX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B054E9"/>
    <w:multiLevelType w:val="hybridMultilevel"/>
    <w:tmpl w:val="72580AB4"/>
    <w:lvl w:ilvl="0" w:tplc="4E047030">
      <w:start w:val="1"/>
      <w:numFmt w:val="bullet"/>
      <w:lvlText w:val="·"/>
      <w:lvlJc w:val="left"/>
      <w:pPr>
        <w:ind w:left="284" w:hanging="284"/>
      </w:pPr>
      <w:rPr>
        <w:rFonts w:ascii="CircularXX-Medium (Headings)" w:hAnsi="CircularXX-Medium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AB67D24"/>
    <w:multiLevelType w:val="hybridMultilevel"/>
    <w:tmpl w:val="295C2A1A"/>
    <w:lvl w:ilvl="0" w:tplc="1B26D3F0">
      <w:start w:val="1"/>
      <w:numFmt w:val="bullet"/>
      <w:lvlText w:val="·"/>
      <w:lvlJc w:val="left"/>
      <w:pPr>
        <w:ind w:left="284" w:hanging="284"/>
      </w:pPr>
      <w:rPr>
        <w:rFonts w:ascii="CircularXX-Medium (Headings)" w:hAnsi="CircularXX-Medium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DE74967"/>
    <w:multiLevelType w:val="hybridMultilevel"/>
    <w:tmpl w:val="60D2EF08"/>
    <w:lvl w:ilvl="0" w:tplc="4E047030">
      <w:start w:val="1"/>
      <w:numFmt w:val="bullet"/>
      <w:lvlText w:val="·"/>
      <w:lvlJc w:val="left"/>
      <w:pPr>
        <w:ind w:left="284" w:hanging="284"/>
      </w:pPr>
      <w:rPr>
        <w:rFonts w:ascii="CircularXX-Medium (Headings)" w:hAnsi="CircularXX-Medium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EB7A3A"/>
    <w:multiLevelType w:val="hybridMultilevel"/>
    <w:tmpl w:val="945C2D5E"/>
    <w:lvl w:ilvl="0" w:tplc="1C623B56">
      <w:start w:val="1"/>
      <w:numFmt w:val="bullet"/>
      <w:lvlText w:val="·"/>
      <w:lvlJc w:val="left"/>
      <w:pPr>
        <w:ind w:left="284" w:hanging="284"/>
      </w:pPr>
      <w:rPr>
        <w:rFonts w:ascii="CircularXX-Medium (Headings)" w:hAnsi="CircularXX-Medium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CF566A"/>
    <w:multiLevelType w:val="hybridMultilevel"/>
    <w:tmpl w:val="C0B46146"/>
    <w:lvl w:ilvl="0" w:tplc="AE6E6056">
      <w:start w:val="1"/>
      <w:numFmt w:val="bullet"/>
      <w:lvlText w:val="•"/>
      <w:lvlJc w:val="left"/>
      <w:pPr>
        <w:ind w:left="284" w:hanging="284"/>
      </w:pPr>
      <w:rPr>
        <w:rFonts w:ascii="CircularXX-Book (Body)" w:hAnsi="CircularXX-Book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D01F9A"/>
    <w:multiLevelType w:val="multilevel"/>
    <w:tmpl w:val="BFC806C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71423"/>
    <w:multiLevelType w:val="hybridMultilevel"/>
    <w:tmpl w:val="805486AA"/>
    <w:lvl w:ilvl="0" w:tplc="4E047030">
      <w:start w:val="1"/>
      <w:numFmt w:val="bullet"/>
      <w:lvlText w:val="·"/>
      <w:lvlJc w:val="left"/>
      <w:pPr>
        <w:ind w:left="284" w:hanging="284"/>
      </w:pPr>
      <w:rPr>
        <w:rFonts w:ascii="CircularXX-Medium (Headings)" w:hAnsi="CircularXX-Medium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85296F"/>
    <w:multiLevelType w:val="hybridMultilevel"/>
    <w:tmpl w:val="890E651C"/>
    <w:lvl w:ilvl="0" w:tplc="30020F2E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67848"/>
    <w:multiLevelType w:val="hybridMultilevel"/>
    <w:tmpl w:val="591AA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03B92"/>
    <w:multiLevelType w:val="hybridMultilevel"/>
    <w:tmpl w:val="320447C8"/>
    <w:lvl w:ilvl="0" w:tplc="1B26D3F0">
      <w:start w:val="1"/>
      <w:numFmt w:val="bullet"/>
      <w:lvlText w:val="·"/>
      <w:lvlJc w:val="left"/>
      <w:pPr>
        <w:ind w:left="284" w:hanging="284"/>
      </w:pPr>
      <w:rPr>
        <w:rFonts w:ascii="CircularXX-Medium (Headings)" w:hAnsi="CircularXX-Medium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DB4276"/>
    <w:multiLevelType w:val="hybridMultilevel"/>
    <w:tmpl w:val="DEF87828"/>
    <w:lvl w:ilvl="0" w:tplc="AE6E6056">
      <w:start w:val="1"/>
      <w:numFmt w:val="bullet"/>
      <w:lvlText w:val="•"/>
      <w:lvlJc w:val="left"/>
      <w:pPr>
        <w:ind w:left="284" w:hanging="284"/>
      </w:pPr>
      <w:rPr>
        <w:rFonts w:ascii="CircularXX-Book (Body)" w:hAnsi="CircularXX-Book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26461494">
    <w:abstractNumId w:val="0"/>
  </w:num>
  <w:num w:numId="2" w16cid:durableId="1824394506">
    <w:abstractNumId w:val="1"/>
  </w:num>
  <w:num w:numId="3" w16cid:durableId="1811941462">
    <w:abstractNumId w:val="2"/>
  </w:num>
  <w:num w:numId="4" w16cid:durableId="2085881106">
    <w:abstractNumId w:val="3"/>
  </w:num>
  <w:num w:numId="5" w16cid:durableId="549419267">
    <w:abstractNumId w:val="8"/>
  </w:num>
  <w:num w:numId="6" w16cid:durableId="688409745">
    <w:abstractNumId w:val="4"/>
  </w:num>
  <w:num w:numId="7" w16cid:durableId="762071968">
    <w:abstractNumId w:val="5"/>
  </w:num>
  <w:num w:numId="8" w16cid:durableId="238096017">
    <w:abstractNumId w:val="6"/>
  </w:num>
  <w:num w:numId="9" w16cid:durableId="302277940">
    <w:abstractNumId w:val="7"/>
  </w:num>
  <w:num w:numId="10" w16cid:durableId="1376277045">
    <w:abstractNumId w:val="9"/>
  </w:num>
  <w:num w:numId="11" w16cid:durableId="256718089">
    <w:abstractNumId w:val="17"/>
  </w:num>
  <w:num w:numId="12" w16cid:durableId="1335301087">
    <w:abstractNumId w:val="15"/>
  </w:num>
  <w:num w:numId="13" w16cid:durableId="168952164">
    <w:abstractNumId w:val="35"/>
  </w:num>
  <w:num w:numId="14" w16cid:durableId="91899621">
    <w:abstractNumId w:val="26"/>
  </w:num>
  <w:num w:numId="15" w16cid:durableId="1979219792">
    <w:abstractNumId w:val="11"/>
  </w:num>
  <w:num w:numId="16" w16cid:durableId="1914503659">
    <w:abstractNumId w:val="13"/>
  </w:num>
  <w:num w:numId="17" w16cid:durableId="933628400">
    <w:abstractNumId w:val="19"/>
  </w:num>
  <w:num w:numId="18" w16cid:durableId="2130080562">
    <w:abstractNumId w:val="25"/>
  </w:num>
  <w:num w:numId="19" w16cid:durableId="249892683">
    <w:abstractNumId w:val="31"/>
  </w:num>
  <w:num w:numId="20" w16cid:durableId="1669870979">
    <w:abstractNumId w:val="18"/>
  </w:num>
  <w:num w:numId="21" w16cid:durableId="565995310">
    <w:abstractNumId w:val="37"/>
  </w:num>
  <w:num w:numId="22" w16cid:durableId="270475978">
    <w:abstractNumId w:val="16"/>
  </w:num>
  <w:num w:numId="23" w16cid:durableId="1776559405">
    <w:abstractNumId w:val="36"/>
  </w:num>
  <w:num w:numId="24" w16cid:durableId="1568606448">
    <w:abstractNumId w:val="14"/>
  </w:num>
  <w:num w:numId="25" w16cid:durableId="98525487">
    <w:abstractNumId w:val="22"/>
  </w:num>
  <w:num w:numId="26" w16cid:durableId="331836448">
    <w:abstractNumId w:val="21"/>
  </w:num>
  <w:num w:numId="27" w16cid:durableId="1319379550">
    <w:abstractNumId w:val="32"/>
  </w:num>
  <w:num w:numId="28" w16cid:durableId="717628274">
    <w:abstractNumId w:val="12"/>
  </w:num>
  <w:num w:numId="29" w16cid:durableId="1946232286">
    <w:abstractNumId w:val="23"/>
  </w:num>
  <w:num w:numId="30" w16cid:durableId="2089424661">
    <w:abstractNumId w:val="28"/>
  </w:num>
  <w:num w:numId="31" w16cid:durableId="659116152">
    <w:abstractNumId w:val="10"/>
  </w:num>
  <w:num w:numId="32" w16cid:durableId="1623611348">
    <w:abstractNumId w:val="20"/>
  </w:num>
  <w:num w:numId="33" w16cid:durableId="965426118">
    <w:abstractNumId w:val="29"/>
  </w:num>
  <w:num w:numId="34" w16cid:durableId="1226603714">
    <w:abstractNumId w:val="33"/>
  </w:num>
  <w:num w:numId="35" w16cid:durableId="2091341848">
    <w:abstractNumId w:val="27"/>
  </w:num>
  <w:num w:numId="36" w16cid:durableId="1508522057">
    <w:abstractNumId w:val="24"/>
  </w:num>
  <w:num w:numId="37" w16cid:durableId="131484255">
    <w:abstractNumId w:val="30"/>
  </w:num>
  <w:num w:numId="38" w16cid:durableId="18578901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07"/>
    <w:rsid w:val="0000410E"/>
    <w:rsid w:val="000118C6"/>
    <w:rsid w:val="000341F1"/>
    <w:rsid w:val="000372CC"/>
    <w:rsid w:val="000660B7"/>
    <w:rsid w:val="00067736"/>
    <w:rsid w:val="0007364E"/>
    <w:rsid w:val="000968E2"/>
    <w:rsid w:val="000A1F3F"/>
    <w:rsid w:val="000A4972"/>
    <w:rsid w:val="000A531B"/>
    <w:rsid w:val="000B1F5D"/>
    <w:rsid w:val="000C18C1"/>
    <w:rsid w:val="000D5AAF"/>
    <w:rsid w:val="000E2C36"/>
    <w:rsid w:val="000E50A2"/>
    <w:rsid w:val="000F0829"/>
    <w:rsid w:val="00115E70"/>
    <w:rsid w:val="00133040"/>
    <w:rsid w:val="0014424C"/>
    <w:rsid w:val="001456E8"/>
    <w:rsid w:val="00146E8D"/>
    <w:rsid w:val="001774D7"/>
    <w:rsid w:val="001D4AB3"/>
    <w:rsid w:val="001E1DF4"/>
    <w:rsid w:val="002078AF"/>
    <w:rsid w:val="00211771"/>
    <w:rsid w:val="00214B2F"/>
    <w:rsid w:val="00225E93"/>
    <w:rsid w:val="0023349A"/>
    <w:rsid w:val="00242077"/>
    <w:rsid w:val="00245BBD"/>
    <w:rsid w:val="002B623C"/>
    <w:rsid w:val="002B72CD"/>
    <w:rsid w:val="002D5AB6"/>
    <w:rsid w:val="003026A2"/>
    <w:rsid w:val="0031342A"/>
    <w:rsid w:val="00317844"/>
    <w:rsid w:val="003277A6"/>
    <w:rsid w:val="00367C92"/>
    <w:rsid w:val="00393928"/>
    <w:rsid w:val="003B405C"/>
    <w:rsid w:val="003B70B6"/>
    <w:rsid w:val="003E0D53"/>
    <w:rsid w:val="00401D9D"/>
    <w:rsid w:val="0042095D"/>
    <w:rsid w:val="004265DD"/>
    <w:rsid w:val="00443820"/>
    <w:rsid w:val="00451B19"/>
    <w:rsid w:val="00454F21"/>
    <w:rsid w:val="004611CB"/>
    <w:rsid w:val="004624B3"/>
    <w:rsid w:val="004813F7"/>
    <w:rsid w:val="004B5EDE"/>
    <w:rsid w:val="004C7536"/>
    <w:rsid w:val="004D5B97"/>
    <w:rsid w:val="004F4114"/>
    <w:rsid w:val="004F528D"/>
    <w:rsid w:val="00532A2D"/>
    <w:rsid w:val="00566509"/>
    <w:rsid w:val="00585F37"/>
    <w:rsid w:val="00586069"/>
    <w:rsid w:val="005A3D36"/>
    <w:rsid w:val="005C471F"/>
    <w:rsid w:val="005E7717"/>
    <w:rsid w:val="00606456"/>
    <w:rsid w:val="00666E05"/>
    <w:rsid w:val="00673932"/>
    <w:rsid w:val="006843AA"/>
    <w:rsid w:val="0069701B"/>
    <w:rsid w:val="006B7017"/>
    <w:rsid w:val="006D3AAF"/>
    <w:rsid w:val="006D494D"/>
    <w:rsid w:val="00704505"/>
    <w:rsid w:val="00733341"/>
    <w:rsid w:val="007629EA"/>
    <w:rsid w:val="00775299"/>
    <w:rsid w:val="00781FF0"/>
    <w:rsid w:val="007837C9"/>
    <w:rsid w:val="0079601D"/>
    <w:rsid w:val="007C59CB"/>
    <w:rsid w:val="007D2CB9"/>
    <w:rsid w:val="007E17A5"/>
    <w:rsid w:val="007E34A1"/>
    <w:rsid w:val="007F1186"/>
    <w:rsid w:val="008270E3"/>
    <w:rsid w:val="00840718"/>
    <w:rsid w:val="00885B68"/>
    <w:rsid w:val="00887289"/>
    <w:rsid w:val="008F15A6"/>
    <w:rsid w:val="00907E09"/>
    <w:rsid w:val="009229B2"/>
    <w:rsid w:val="00927669"/>
    <w:rsid w:val="009528A6"/>
    <w:rsid w:val="009740F7"/>
    <w:rsid w:val="009A5D03"/>
    <w:rsid w:val="00A04907"/>
    <w:rsid w:val="00A55581"/>
    <w:rsid w:val="00A63047"/>
    <w:rsid w:val="00A85DA4"/>
    <w:rsid w:val="00A95604"/>
    <w:rsid w:val="00AA7714"/>
    <w:rsid w:val="00AB0F2E"/>
    <w:rsid w:val="00AD2786"/>
    <w:rsid w:val="00AD4FFB"/>
    <w:rsid w:val="00AD6F20"/>
    <w:rsid w:val="00AF3F8F"/>
    <w:rsid w:val="00B517E1"/>
    <w:rsid w:val="00B60BFF"/>
    <w:rsid w:val="00B77963"/>
    <w:rsid w:val="00BA13CF"/>
    <w:rsid w:val="00BC2A6B"/>
    <w:rsid w:val="00BD6DA4"/>
    <w:rsid w:val="00C021C0"/>
    <w:rsid w:val="00C14E4A"/>
    <w:rsid w:val="00C23ABE"/>
    <w:rsid w:val="00C36557"/>
    <w:rsid w:val="00C854D2"/>
    <w:rsid w:val="00C94222"/>
    <w:rsid w:val="00CA375E"/>
    <w:rsid w:val="00CB026C"/>
    <w:rsid w:val="00CC2E66"/>
    <w:rsid w:val="00CC467B"/>
    <w:rsid w:val="00CD0939"/>
    <w:rsid w:val="00D12A66"/>
    <w:rsid w:val="00D13236"/>
    <w:rsid w:val="00D307DA"/>
    <w:rsid w:val="00D45BD5"/>
    <w:rsid w:val="00D52214"/>
    <w:rsid w:val="00D65A02"/>
    <w:rsid w:val="00D772A4"/>
    <w:rsid w:val="00D81A10"/>
    <w:rsid w:val="00DA57BC"/>
    <w:rsid w:val="00DA57CF"/>
    <w:rsid w:val="00DB5979"/>
    <w:rsid w:val="00DD5853"/>
    <w:rsid w:val="00DF6B59"/>
    <w:rsid w:val="00E01735"/>
    <w:rsid w:val="00E323FE"/>
    <w:rsid w:val="00E6496D"/>
    <w:rsid w:val="00E64D7E"/>
    <w:rsid w:val="00E66874"/>
    <w:rsid w:val="00E71102"/>
    <w:rsid w:val="00E74186"/>
    <w:rsid w:val="00E82C41"/>
    <w:rsid w:val="00E90B94"/>
    <w:rsid w:val="00EA4C0C"/>
    <w:rsid w:val="00EE2728"/>
    <w:rsid w:val="00EE4AF1"/>
    <w:rsid w:val="00EF7E39"/>
    <w:rsid w:val="00F01FF1"/>
    <w:rsid w:val="00F1532C"/>
    <w:rsid w:val="00F249D7"/>
    <w:rsid w:val="00F4143F"/>
    <w:rsid w:val="00F63BCF"/>
    <w:rsid w:val="00F908FD"/>
    <w:rsid w:val="00FB13A8"/>
    <w:rsid w:val="00FC40E0"/>
    <w:rsid w:val="00FF5AF8"/>
    <w:rsid w:val="01B04019"/>
    <w:rsid w:val="045FAF21"/>
    <w:rsid w:val="09FDA696"/>
    <w:rsid w:val="0AC64585"/>
    <w:rsid w:val="0B428DF3"/>
    <w:rsid w:val="0B8AFB97"/>
    <w:rsid w:val="0FB5AEFB"/>
    <w:rsid w:val="188EF241"/>
    <w:rsid w:val="1CB84814"/>
    <w:rsid w:val="2882D42F"/>
    <w:rsid w:val="31E13175"/>
    <w:rsid w:val="32D9B169"/>
    <w:rsid w:val="365A50C6"/>
    <w:rsid w:val="36B7A0F3"/>
    <w:rsid w:val="37389B70"/>
    <w:rsid w:val="37DC7DEE"/>
    <w:rsid w:val="4029C0B1"/>
    <w:rsid w:val="4A6474E8"/>
    <w:rsid w:val="4D71520F"/>
    <w:rsid w:val="4FAC1463"/>
    <w:rsid w:val="5110C9C9"/>
    <w:rsid w:val="5CB1D371"/>
    <w:rsid w:val="5CEEAB04"/>
    <w:rsid w:val="5F39793F"/>
    <w:rsid w:val="5FE97433"/>
    <w:rsid w:val="5FFDE0D0"/>
    <w:rsid w:val="637E0551"/>
    <w:rsid w:val="65A7534D"/>
    <w:rsid w:val="68384E17"/>
    <w:rsid w:val="6C1FE9CD"/>
    <w:rsid w:val="72A318E2"/>
    <w:rsid w:val="732D9A6A"/>
    <w:rsid w:val="735392E2"/>
    <w:rsid w:val="76DDFB31"/>
    <w:rsid w:val="7ACCEA17"/>
    <w:rsid w:val="7B416532"/>
    <w:rsid w:val="7DF9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3EBD"/>
  <w15:chartTrackingRefBased/>
  <w15:docId w15:val="{F584A0EA-1C7F-4E70-BC50-CF04371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3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uppressAutoHyphens/>
      <w:adjustRightInd w:val="0"/>
      <w:snapToGrid w:val="0"/>
      <w:spacing w:line="250" w:lineRule="auto"/>
    </w:pPr>
    <w:rPr>
      <w:rFonts w:cs="Times New Roman (Body CS)"/>
      <w:color w:val="000000"/>
      <w:kern w:val="16"/>
      <w:szCs w:val="24"/>
      <w:lang w:eastAsia="en-US"/>
    </w:rPr>
  </w:style>
  <w:style w:type="paragraph" w:styleId="Titre1">
    <w:name w:val="heading 1"/>
    <w:basedOn w:val="Corpsdetexte"/>
    <w:next w:val="Corpsdetexte"/>
    <w:link w:val="Titre1Car"/>
    <w:uiPriority w:val="9"/>
    <w:rsid w:val="00A55581"/>
    <w:pPr>
      <w:outlineLvl w:val="0"/>
    </w:pPr>
    <w:rPr>
      <w:rFonts w:eastAsia="Times New Roman" w:cs="Times New Roman"/>
      <w:b/>
      <w:sz w:val="24"/>
      <w:szCs w:val="32"/>
    </w:rPr>
  </w:style>
  <w:style w:type="paragraph" w:styleId="Titre2">
    <w:name w:val="heading 2"/>
    <w:basedOn w:val="Titre1"/>
    <w:next w:val="Corpsdetexte"/>
    <w:link w:val="Titre2Car"/>
    <w:uiPriority w:val="9"/>
    <w:semiHidden/>
    <w:unhideWhenUsed/>
    <w:rsid w:val="009A5D03"/>
    <w:pPr>
      <w:outlineLvl w:val="1"/>
    </w:pPr>
    <w:rPr>
      <w:rFonts w:cs="Times New Roman (Headings CS)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55581"/>
    <w:rPr>
      <w:rFonts w:ascii="Arial" w:eastAsia="Times New Roman" w:hAnsi="Arial" w:cs="Times New Roman"/>
      <w:b/>
      <w:color w:val="000000"/>
      <w:kern w:val="16"/>
      <w:szCs w:val="32"/>
      <w:lang w:val="fr-CH"/>
    </w:rPr>
  </w:style>
  <w:style w:type="character" w:customStyle="1" w:styleId="Titre2Car">
    <w:name w:val="Titre 2 Car"/>
    <w:link w:val="Titre2"/>
    <w:uiPriority w:val="9"/>
    <w:semiHidden/>
    <w:rsid w:val="009A5D03"/>
    <w:rPr>
      <w:rFonts w:ascii="Arial" w:eastAsia="Times New Roman" w:hAnsi="Arial" w:cs="Times New Roman (Headings CS)"/>
      <w:color w:val="000000"/>
      <w:kern w:val="16"/>
      <w:sz w:val="20"/>
      <w:szCs w:val="26"/>
      <w:lang w:val="fr-CH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0A531B"/>
  </w:style>
  <w:style w:type="character" w:customStyle="1" w:styleId="CorpsdetexteCar">
    <w:name w:val="Corps de texte Car"/>
    <w:link w:val="Corpsdetexte"/>
    <w:uiPriority w:val="99"/>
    <w:rsid w:val="000A531B"/>
    <w:rPr>
      <w:rFonts w:cs="Times New Roman (Body CS)"/>
      <w:color w:val="000000"/>
      <w:kern w:val="16"/>
      <w:sz w:val="20"/>
      <w:lang w:val="fr-CH"/>
    </w:rPr>
  </w:style>
  <w:style w:type="paragraph" w:styleId="Adressedestinataire">
    <w:name w:val="envelope address"/>
    <w:basedOn w:val="Corpsdetexte"/>
    <w:next w:val="Corpsdetexte"/>
    <w:uiPriority w:val="99"/>
    <w:unhideWhenUsed/>
    <w:rsid w:val="00606456"/>
    <w:pPr>
      <w:ind w:left="3969"/>
    </w:pPr>
    <w:rPr>
      <w:rFonts w:eastAsia="Times New Roman" w:cs="Times New Roman (Headings CS)"/>
    </w:rPr>
  </w:style>
  <w:style w:type="paragraph" w:styleId="En-tte">
    <w:name w:val="header"/>
    <w:basedOn w:val="Normal"/>
    <w:link w:val="En-tteCar"/>
    <w:uiPriority w:val="99"/>
    <w:unhideWhenUsed/>
    <w:rsid w:val="00A55581"/>
    <w:pPr>
      <w:framePr w:wrap="around" w:vAnchor="text" w:hAnchor="text" w:y="1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</w:tabs>
    </w:pPr>
    <w:rPr>
      <w:sz w:val="16"/>
    </w:rPr>
  </w:style>
  <w:style w:type="character" w:customStyle="1" w:styleId="En-tteCar">
    <w:name w:val="En-tête Car"/>
    <w:link w:val="En-tte"/>
    <w:uiPriority w:val="99"/>
    <w:rsid w:val="00A55581"/>
    <w:rPr>
      <w:rFonts w:cs="Times New Roman (Body CS)"/>
      <w:color w:val="000000"/>
      <w:kern w:val="16"/>
      <w:sz w:val="16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A5558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</w:tabs>
      <w:jc w:val="right"/>
    </w:pPr>
    <w:rPr>
      <w:sz w:val="16"/>
    </w:rPr>
  </w:style>
  <w:style w:type="character" w:customStyle="1" w:styleId="PieddepageCar">
    <w:name w:val="Pied de page Car"/>
    <w:link w:val="Pieddepage"/>
    <w:uiPriority w:val="99"/>
    <w:rsid w:val="00A55581"/>
    <w:rPr>
      <w:rFonts w:cs="Times New Roman (Body CS)"/>
      <w:color w:val="000000"/>
      <w:kern w:val="16"/>
      <w:sz w:val="16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94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D494D"/>
    <w:rPr>
      <w:rFonts w:ascii="Times New Roman" w:hAnsi="Times New Roman" w:cs="Times New Roman"/>
      <w:color w:val="000000"/>
      <w:kern w:val="16"/>
      <w:sz w:val="18"/>
      <w:szCs w:val="18"/>
      <w:lang w:val="fr-CH"/>
    </w:rPr>
  </w:style>
  <w:style w:type="paragraph" w:customStyle="1" w:styleId="NoParagraphStyle">
    <w:name w:val="[No Paragraph Style]"/>
    <w:rsid w:val="004F52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paragraph" w:styleId="Titre">
    <w:name w:val="Title"/>
    <w:basedOn w:val="Corpsdetexte"/>
    <w:next w:val="Corpsdetexte"/>
    <w:link w:val="TitreCar"/>
    <w:uiPriority w:val="10"/>
    <w:qFormat/>
    <w:rsid w:val="00A55581"/>
    <w:rPr>
      <w:rFonts w:eastAsia="Times New Roman" w:cs="Times New Roman (Headings CS)"/>
      <w:b/>
      <w:color w:val="auto"/>
      <w:sz w:val="24"/>
      <w:szCs w:val="56"/>
    </w:rPr>
  </w:style>
  <w:style w:type="character" w:customStyle="1" w:styleId="TitreCar">
    <w:name w:val="Titre Car"/>
    <w:link w:val="Titre"/>
    <w:uiPriority w:val="10"/>
    <w:rsid w:val="00A55581"/>
    <w:rPr>
      <w:rFonts w:ascii="Arial" w:eastAsia="Times New Roman" w:hAnsi="Arial" w:cs="Times New Roman (Headings CS)"/>
      <w:b/>
      <w:kern w:val="16"/>
      <w:szCs w:val="56"/>
      <w:lang w:val="fr-CH"/>
    </w:rPr>
  </w:style>
  <w:style w:type="character" w:styleId="Lienhypertexte">
    <w:name w:val="Hyperlink"/>
    <w:uiPriority w:val="99"/>
    <w:unhideWhenUsed/>
    <w:rsid w:val="000A531B"/>
    <w:rPr>
      <w:color w:val="auto"/>
      <w:u w:val="single"/>
    </w:rPr>
  </w:style>
  <w:style w:type="paragraph" w:styleId="Listepuces">
    <w:name w:val="List Bullet"/>
    <w:basedOn w:val="Corpsdetexte"/>
    <w:uiPriority w:val="99"/>
    <w:unhideWhenUsed/>
    <w:qFormat/>
    <w:rsid w:val="000A531B"/>
    <w:pPr>
      <w:numPr>
        <w:numId w:val="10"/>
      </w:numPr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cs="Times New Roman (Body CS)"/>
      <w:color w:val="000000"/>
      <w:kern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EA4C0C"/>
    <w:rPr>
      <w:rFonts w:cs="Times New Roman (Body CS)"/>
      <w:color w:val="000000"/>
      <w:kern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ergie-environnement.ch/maison/jardin/charte-des-jardi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parcjuravaudois.ch/fr/projets/rougequeue-front-blan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&#233;rieCOLLAUD\Parc%20naturel%20r&#233;gional%20Jura%20vaudois\PJV%20-%2012_Administration\Documents\COM_PJV-Texte-Alt-Digital_MB_200401_v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a92db9-b633-4bc0-999e-4a4b6007a8bb">YCRDTY7Z3HHQ-525064139-78286</_dlc_DocId>
    <TaxCatchAll xmlns="a8a92db9-b633-4bc0-999e-4a4b6007a8bb" xsi:nil="true"/>
    <lcf76f155ced4ddcb4097134ff3c332f xmlns="123cf3ed-c4ac-4b35-be71-3d7769e2b246">
      <Terms xmlns="http://schemas.microsoft.com/office/infopath/2007/PartnerControls"/>
    </lcf76f155ced4ddcb4097134ff3c332f>
    <_dlc_DocIdUrl xmlns="a8a92db9-b633-4bc0-999e-4a4b6007a8bb">
      <Url>https://parcjuravaudois.sharepoint.com/sites/documents/_layouts/15/DocIdRedir.aspx?ID=YCRDTY7Z3HHQ-525064139-78286</Url>
      <Description>YCRDTY7Z3HHQ-525064139-78286</Description>
    </_dlc_DocIdUrl>
    <MediaLengthInSeconds xmlns="123cf3ed-c4ac-4b35-be71-3d7769e2b246" xsi:nil="true"/>
    <SharedWithUsers xmlns="a8a92db9-b633-4bc0-999e-4a4b6007a8b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65C123CCC054CB7E63B5144CD762E" ma:contentTypeVersion="17" ma:contentTypeDescription="Crée un document." ma:contentTypeScope="" ma:versionID="568f069c8a8456cb0a2a2b7638b929ab">
  <xsd:schema xmlns:xsd="http://www.w3.org/2001/XMLSchema" xmlns:xs="http://www.w3.org/2001/XMLSchema" xmlns:p="http://schemas.microsoft.com/office/2006/metadata/properties" xmlns:ns2="a8a92db9-b633-4bc0-999e-4a4b6007a8bb" xmlns:ns3="123cf3ed-c4ac-4b35-be71-3d7769e2b246" targetNamespace="http://schemas.microsoft.com/office/2006/metadata/properties" ma:root="true" ma:fieldsID="2bba259125e3ae0fa6a013f60d822542" ns2:_="" ns3:_="">
    <xsd:import namespace="a8a92db9-b633-4bc0-999e-4a4b6007a8bb"/>
    <xsd:import namespace="123cf3ed-c4ac-4b35-be71-3d7769e2b2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2db9-b633-4bc0-999e-4a4b6007a8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ba41fde-b0b9-4cfe-a822-4fec55a1496e}" ma:internalName="TaxCatchAll" ma:showField="CatchAllData" ma:web="a8a92db9-b633-4bc0-999e-4a4b6007a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cf3ed-c4ac-4b35-be71-3d7769e2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ceba62f1-b0fa-4437-84ec-fdf9535c4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746CBA-6ED4-2C43-BB30-3FDCC89BB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C0C5A-44F4-446C-B5E5-630231F07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6F09-D535-4865-BF37-FC15FB22F284}">
  <ds:schemaRefs>
    <ds:schemaRef ds:uri="http://schemas.microsoft.com/office/2006/metadata/properties"/>
    <ds:schemaRef ds:uri="http://schemas.microsoft.com/office/infopath/2007/PartnerControls"/>
    <ds:schemaRef ds:uri="a8a92db9-b633-4bc0-999e-4a4b6007a8bb"/>
    <ds:schemaRef ds:uri="123cf3ed-c4ac-4b35-be71-3d7769e2b246"/>
  </ds:schemaRefs>
</ds:datastoreItem>
</file>

<file path=customXml/itemProps4.xml><?xml version="1.0" encoding="utf-8"?>
<ds:datastoreItem xmlns:ds="http://schemas.openxmlformats.org/officeDocument/2006/customXml" ds:itemID="{57366DD4-893C-4E84-9C59-7A19CFDC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92db9-b633-4bc0-999e-4a4b6007a8bb"/>
    <ds:schemaRef ds:uri="123cf3ed-c4ac-4b35-be71-3d7769e2b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664A47-EB34-4D2E-A5DD-CC3600BABC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COM_PJV-Texte-Alt-Digital_MB_200401_v1</Template>
  <TotalTime>3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COLLAUD</dc:creator>
  <cp:keywords/>
  <cp:lastModifiedBy>Patrick Berktold</cp:lastModifiedBy>
  <cp:revision>3</cp:revision>
  <cp:lastPrinted>2020-03-17T13:52:00Z</cp:lastPrinted>
  <dcterms:created xsi:type="dcterms:W3CDTF">2023-12-04T07:52:00Z</dcterms:created>
  <dcterms:modified xsi:type="dcterms:W3CDTF">2023-12-04T07:57:00Z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0x01010026365C123CCC054CB7E63B5144CD762E</vt:lpwstr>
  </property>
  <property fmtid="{D5CDD505-2E9C-101B-9397-08002B2CF9AE}" pid="3" name="_dlc_DocIdItemGuid">
    <vt:lpwstr>603579b5-aab2-4286-a34a-c250f331005f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{"FileActivityType":"6","FileActivityTimeStamp":"2023-11-28T13:31:50.670Z","FileActivityUsersOnPage":[{"DisplayName":"Marjorie BORN","Id":"born@parcjuravaudois.ch"}],"FileActivityNavigationId":null}</vt:lpwstr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